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64" w:rsidRPr="00654664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center"/>
        <w:rPr>
          <w:b/>
          <w:sz w:val="72"/>
          <w:szCs w:val="36"/>
        </w:rPr>
      </w:pPr>
      <w:bookmarkStart w:id="0" w:name="_GoBack"/>
      <w:bookmarkEnd w:id="0"/>
      <w:r w:rsidRPr="00654664">
        <w:rPr>
          <w:b/>
          <w:sz w:val="72"/>
          <w:szCs w:val="36"/>
        </w:rPr>
        <w:t>Уважаемые граждане!</w:t>
      </w:r>
    </w:p>
    <w:p w:rsidR="00654664" w:rsidRPr="006211FB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both"/>
        <w:rPr>
          <w:b/>
          <w:sz w:val="32"/>
          <w:szCs w:val="36"/>
          <w:u w:val="single"/>
        </w:rPr>
      </w:pPr>
      <w:r w:rsidRPr="006211FB">
        <w:rPr>
          <w:b/>
          <w:sz w:val="32"/>
          <w:szCs w:val="36"/>
          <w:u w:val="single"/>
        </w:rPr>
        <w:t>В случае если вы являетесь обладателем объекта недвижимости, в том числе, земельного участка на территории Иркутской области, уведомляем вас о следующем.</w:t>
      </w:r>
    </w:p>
    <w:p w:rsidR="00654664" w:rsidRPr="007E4708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both"/>
        <w:rPr>
          <w:b/>
          <w:color w:val="FF0000"/>
          <w:sz w:val="32"/>
          <w:szCs w:val="36"/>
        </w:rPr>
      </w:pPr>
      <w:r w:rsidRPr="002358CB">
        <w:rPr>
          <w:sz w:val="32"/>
          <w:szCs w:val="36"/>
        </w:rPr>
        <w:t xml:space="preserve">«Министерство имущественных отношений Иркутской области информирует о принятии Правительством Иркутской области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</w:t>
      </w:r>
      <w:r w:rsidR="007E4708">
        <w:rPr>
          <w:sz w:val="32"/>
          <w:szCs w:val="36"/>
        </w:rPr>
        <w:t xml:space="preserve">     </w:t>
      </w:r>
      <w:r w:rsidR="00627629">
        <w:rPr>
          <w:sz w:val="32"/>
          <w:szCs w:val="36"/>
        </w:rPr>
        <w:t xml:space="preserve">   </w:t>
      </w:r>
      <w:r w:rsidR="007E4708">
        <w:rPr>
          <w:sz w:val="32"/>
          <w:szCs w:val="36"/>
        </w:rPr>
        <w:t xml:space="preserve"> </w:t>
      </w:r>
      <w:r w:rsidRPr="002358CB">
        <w:rPr>
          <w:sz w:val="32"/>
          <w:szCs w:val="36"/>
        </w:rPr>
        <w:t>№ 642-пп «О проведении государственной кадастровой оценки объектов недвижимости, расположенных на территории Иркутской области»</w:t>
      </w:r>
      <w:r w:rsidR="002358CB" w:rsidRPr="002358CB">
        <w:rPr>
          <w:sz w:val="32"/>
          <w:szCs w:val="36"/>
        </w:rPr>
        <w:t>.</w:t>
      </w:r>
      <w:r w:rsidR="007E4708">
        <w:rPr>
          <w:sz w:val="32"/>
          <w:szCs w:val="36"/>
        </w:rPr>
        <w:t xml:space="preserve"> </w:t>
      </w:r>
      <w:r w:rsidR="007E4708" w:rsidRPr="007E4708">
        <w:rPr>
          <w:b/>
          <w:color w:val="FF0000"/>
          <w:sz w:val="32"/>
          <w:szCs w:val="36"/>
        </w:rPr>
        <w:t>Обращаем Ваше ВНИМАНИЕ, что размер земельного налога зависит от кадастровой стоимости.</w:t>
      </w:r>
    </w:p>
    <w:p w:rsidR="007E4708" w:rsidRPr="007E4708" w:rsidRDefault="007E4708" w:rsidP="007E4708">
      <w:pPr>
        <w:widowControl w:val="0"/>
        <w:autoSpaceDE w:val="0"/>
        <w:autoSpaceDN w:val="0"/>
        <w:adjustRightInd w:val="0"/>
        <w:ind w:left="-284" w:right="-307" w:firstLine="567"/>
        <w:jc w:val="both"/>
        <w:rPr>
          <w:sz w:val="32"/>
          <w:szCs w:val="32"/>
        </w:rPr>
      </w:pPr>
      <w:r w:rsidRPr="007E4708">
        <w:rPr>
          <w:rFonts w:hint="eastAsia"/>
          <w:sz w:val="32"/>
          <w:szCs w:val="32"/>
        </w:rPr>
        <w:t>В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соответствии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со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ст</w:t>
      </w:r>
      <w:r w:rsidRPr="007E4708">
        <w:rPr>
          <w:sz w:val="32"/>
          <w:szCs w:val="32"/>
        </w:rPr>
        <w:t xml:space="preserve">. 11, 12 Федерального </w:t>
      </w:r>
      <w:r w:rsidRPr="007E4708">
        <w:rPr>
          <w:rFonts w:hint="eastAsia"/>
          <w:sz w:val="32"/>
          <w:szCs w:val="32"/>
        </w:rPr>
        <w:t>закона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от</w:t>
      </w:r>
      <w:r w:rsidRPr="007E4708">
        <w:rPr>
          <w:sz w:val="32"/>
          <w:szCs w:val="32"/>
        </w:rPr>
        <w:t xml:space="preserve"> 3 </w:t>
      </w:r>
      <w:r w:rsidRPr="007E4708">
        <w:rPr>
          <w:rFonts w:hint="eastAsia"/>
          <w:sz w:val="32"/>
          <w:szCs w:val="32"/>
        </w:rPr>
        <w:t>июля</w:t>
      </w:r>
      <w:r w:rsidRPr="007E4708">
        <w:rPr>
          <w:sz w:val="32"/>
          <w:szCs w:val="32"/>
        </w:rPr>
        <w:t xml:space="preserve"> 2016 </w:t>
      </w:r>
      <w:r w:rsidRPr="007E4708">
        <w:rPr>
          <w:rFonts w:hint="eastAsia"/>
          <w:sz w:val="32"/>
          <w:szCs w:val="32"/>
        </w:rPr>
        <w:t>года</w:t>
      </w:r>
      <w:r w:rsidRPr="007E47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62762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№</w:t>
      </w:r>
      <w:r w:rsidRPr="007E4708">
        <w:rPr>
          <w:sz w:val="32"/>
          <w:szCs w:val="32"/>
        </w:rPr>
        <w:t xml:space="preserve"> 237-</w:t>
      </w:r>
      <w:r w:rsidRPr="007E4708">
        <w:rPr>
          <w:rFonts w:hint="eastAsia"/>
          <w:sz w:val="32"/>
          <w:szCs w:val="32"/>
        </w:rPr>
        <w:t>ФЗ</w:t>
      </w:r>
      <w:r w:rsidRPr="007E4708">
        <w:rPr>
          <w:sz w:val="32"/>
          <w:szCs w:val="32"/>
        </w:rPr>
        <w:t xml:space="preserve"> «</w:t>
      </w:r>
      <w:r w:rsidRPr="007E4708">
        <w:rPr>
          <w:rFonts w:hint="eastAsia"/>
          <w:sz w:val="32"/>
          <w:szCs w:val="32"/>
        </w:rPr>
        <w:t>О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государственной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кадастровой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оценке</w:t>
      </w:r>
      <w:r w:rsidRPr="007E4708">
        <w:rPr>
          <w:sz w:val="32"/>
          <w:szCs w:val="32"/>
        </w:rPr>
        <w:t xml:space="preserve">», в </w:t>
      </w:r>
      <w:r w:rsidRPr="007E4708">
        <w:rPr>
          <w:rFonts w:hint="eastAsia"/>
          <w:sz w:val="32"/>
          <w:szCs w:val="32"/>
        </w:rPr>
        <w:t>рамках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подготовки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к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проведению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на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территории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Иркутской</w:t>
      </w:r>
      <w:r w:rsidRPr="007E4708">
        <w:rPr>
          <w:sz w:val="32"/>
          <w:szCs w:val="32"/>
        </w:rPr>
        <w:t xml:space="preserve"> области государственной </w:t>
      </w:r>
      <w:r w:rsidRPr="007E4708">
        <w:rPr>
          <w:rFonts w:hint="eastAsia"/>
          <w:sz w:val="32"/>
          <w:szCs w:val="32"/>
        </w:rPr>
        <w:t>кадастровой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оценки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земельных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участков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в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составе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земель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населенных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пунктов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а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также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земель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промышленности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энергетики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транспорта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связи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радиовещания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телевидения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информатики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земли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для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обеспечения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космической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деятельности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земли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обороны</w:t>
      </w:r>
      <w:r w:rsidRPr="007E4708">
        <w:rPr>
          <w:sz w:val="32"/>
          <w:szCs w:val="32"/>
        </w:rPr>
        <w:t xml:space="preserve">, </w:t>
      </w:r>
      <w:r w:rsidRPr="007E4708">
        <w:rPr>
          <w:rFonts w:hint="eastAsia"/>
          <w:sz w:val="32"/>
          <w:szCs w:val="32"/>
        </w:rPr>
        <w:t>безопасности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земли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иного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специального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назначения</w:t>
      </w:r>
      <w:r w:rsidRPr="007E4708">
        <w:rPr>
          <w:sz w:val="32"/>
          <w:szCs w:val="32"/>
        </w:rPr>
        <w:t xml:space="preserve">. В связи с этим Администрация г. Иркутска уведомляет о приеме </w:t>
      </w:r>
      <w:r w:rsidRPr="007E4708">
        <w:rPr>
          <w:rFonts w:hint="eastAsia"/>
          <w:sz w:val="32"/>
          <w:szCs w:val="32"/>
        </w:rPr>
        <w:t>ОГБУ</w:t>
      </w:r>
      <w:r w:rsidRPr="007E4708">
        <w:rPr>
          <w:sz w:val="32"/>
          <w:szCs w:val="32"/>
        </w:rPr>
        <w:t xml:space="preserve"> «</w:t>
      </w:r>
      <w:r w:rsidRPr="007E4708">
        <w:rPr>
          <w:rFonts w:hint="eastAsia"/>
          <w:sz w:val="32"/>
          <w:szCs w:val="32"/>
        </w:rPr>
        <w:t>Центр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государственной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кадастровой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оценки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объектов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недвижимости»</w:t>
      </w:r>
      <w:r w:rsidRPr="007E4708">
        <w:rPr>
          <w:sz w:val="32"/>
          <w:szCs w:val="32"/>
        </w:rPr>
        <w:t xml:space="preserve"> (</w:t>
      </w:r>
      <w:r w:rsidRPr="007E4708">
        <w:rPr>
          <w:rFonts w:hint="eastAsia"/>
          <w:sz w:val="32"/>
          <w:szCs w:val="32"/>
        </w:rPr>
        <w:t>далее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Учреждение</w:t>
      </w:r>
      <w:r w:rsidRPr="007E4708">
        <w:rPr>
          <w:sz w:val="32"/>
          <w:szCs w:val="32"/>
        </w:rPr>
        <w:t xml:space="preserve">) </w:t>
      </w:r>
      <w:r w:rsidRPr="007E4708">
        <w:rPr>
          <w:rFonts w:hint="eastAsia"/>
          <w:sz w:val="32"/>
          <w:szCs w:val="32"/>
        </w:rPr>
        <w:t>деклараций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характеристиках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объекта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нед</w:t>
      </w:r>
      <w:r w:rsidRPr="007E4708">
        <w:rPr>
          <w:sz w:val="32"/>
          <w:szCs w:val="32"/>
        </w:rPr>
        <w:t>в</w:t>
      </w:r>
      <w:r w:rsidRPr="007E4708">
        <w:rPr>
          <w:rFonts w:hint="eastAsia"/>
          <w:sz w:val="32"/>
          <w:szCs w:val="32"/>
        </w:rPr>
        <w:t>ижимости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от</w:t>
      </w:r>
      <w:r w:rsidRPr="007E4708">
        <w:rPr>
          <w:sz w:val="32"/>
          <w:szCs w:val="32"/>
        </w:rPr>
        <w:t xml:space="preserve"> </w:t>
      </w:r>
      <w:r w:rsidRPr="007E4708">
        <w:rPr>
          <w:rFonts w:hint="eastAsia"/>
          <w:sz w:val="32"/>
          <w:szCs w:val="32"/>
        </w:rPr>
        <w:t>правообладателей</w:t>
      </w:r>
      <w:r w:rsidRPr="007E4708">
        <w:rPr>
          <w:sz w:val="32"/>
          <w:szCs w:val="32"/>
        </w:rPr>
        <w:t xml:space="preserve">, </w:t>
      </w:r>
      <w:r w:rsidRPr="007E4708">
        <w:rPr>
          <w:b/>
          <w:sz w:val="32"/>
          <w:szCs w:val="32"/>
          <w:u w:val="single"/>
        </w:rPr>
        <w:t>с целью установления всех индивидуальных особенностей объекта недвижимости для максимально корректной оценки, именно Вашего земельного участка</w:t>
      </w:r>
      <w:r>
        <w:rPr>
          <w:sz w:val="32"/>
          <w:szCs w:val="32"/>
        </w:rPr>
        <w:t>.</w:t>
      </w:r>
    </w:p>
    <w:p w:rsidR="00654664" w:rsidRPr="006211FB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both"/>
        <w:rPr>
          <w:b/>
          <w:sz w:val="32"/>
          <w:szCs w:val="36"/>
          <w:u w:val="single"/>
        </w:rPr>
      </w:pPr>
    </w:p>
    <w:p w:rsidR="00654664" w:rsidRPr="002358CB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both"/>
        <w:rPr>
          <w:sz w:val="32"/>
          <w:szCs w:val="36"/>
        </w:rPr>
      </w:pPr>
      <w:r w:rsidRPr="002358CB">
        <w:rPr>
          <w:sz w:val="32"/>
          <w:szCs w:val="36"/>
        </w:rPr>
        <w:t xml:space="preserve">Декларация представляется в Учреждение лично, по электронной почте:  </w:t>
      </w:r>
      <w:hyperlink r:id="rId4" w:history="1">
        <w:r w:rsidRPr="002358CB">
          <w:rPr>
            <w:rStyle w:val="a3"/>
            <w:sz w:val="32"/>
            <w:szCs w:val="36"/>
          </w:rPr>
          <w:t>ogbu_cgko@inbox.ru</w:t>
        </w:r>
      </w:hyperlink>
      <w:r w:rsidRPr="002358CB">
        <w:rPr>
          <w:sz w:val="32"/>
          <w:szCs w:val="36"/>
        </w:rPr>
        <w:t xml:space="preserve"> либо по почте в порядке, утвержденном приказом Минэкономразвития РФ от </w:t>
      </w:r>
      <w:r w:rsidR="007E4708">
        <w:rPr>
          <w:sz w:val="32"/>
          <w:szCs w:val="36"/>
        </w:rPr>
        <w:t>24 мая 2021</w:t>
      </w:r>
      <w:r w:rsidRPr="002358CB">
        <w:rPr>
          <w:sz w:val="32"/>
          <w:szCs w:val="36"/>
        </w:rPr>
        <w:t xml:space="preserve"> года № </w:t>
      </w:r>
      <w:r w:rsidR="007E4708">
        <w:rPr>
          <w:sz w:val="32"/>
          <w:szCs w:val="36"/>
        </w:rPr>
        <w:t>П/</w:t>
      </w:r>
      <w:r w:rsidR="00034D59">
        <w:rPr>
          <w:sz w:val="32"/>
          <w:szCs w:val="36"/>
        </w:rPr>
        <w:t>0</w:t>
      </w:r>
      <w:r w:rsidR="007E4708">
        <w:rPr>
          <w:sz w:val="32"/>
          <w:szCs w:val="36"/>
        </w:rPr>
        <w:t>216</w:t>
      </w:r>
      <w:r w:rsidRPr="002358CB">
        <w:rPr>
          <w:sz w:val="32"/>
          <w:szCs w:val="36"/>
        </w:rPr>
        <w:t>, по установленной форме.</w:t>
      </w:r>
    </w:p>
    <w:p w:rsidR="00654664" w:rsidRPr="002358CB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center"/>
        <w:rPr>
          <w:b/>
          <w:color w:val="000000" w:themeColor="text1"/>
          <w:sz w:val="44"/>
          <w:szCs w:val="36"/>
          <w:u w:val="single"/>
        </w:rPr>
      </w:pPr>
      <w:r w:rsidRPr="002358CB">
        <w:rPr>
          <w:b/>
          <w:color w:val="000000" w:themeColor="text1"/>
          <w:sz w:val="44"/>
          <w:szCs w:val="36"/>
          <w:u w:val="single"/>
        </w:rPr>
        <w:t>Прием деклараций осуществляется по адресам:</w:t>
      </w:r>
    </w:p>
    <w:p w:rsidR="00654664" w:rsidRPr="002358CB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center"/>
        <w:rPr>
          <w:b/>
          <w:color w:val="000000" w:themeColor="text1"/>
          <w:sz w:val="44"/>
          <w:szCs w:val="36"/>
          <w:u w:val="single"/>
        </w:rPr>
      </w:pPr>
      <w:r w:rsidRPr="002358CB">
        <w:rPr>
          <w:b/>
          <w:color w:val="000000" w:themeColor="text1"/>
          <w:sz w:val="44"/>
          <w:szCs w:val="36"/>
          <w:u w:val="single"/>
        </w:rPr>
        <w:t>665825, г. Ангарск, ул. Карла Маркса, строение 101</w:t>
      </w:r>
      <w:r w:rsidR="002358CB" w:rsidRPr="002358CB">
        <w:rPr>
          <w:b/>
          <w:color w:val="000000" w:themeColor="text1"/>
          <w:sz w:val="44"/>
          <w:szCs w:val="36"/>
          <w:u w:val="single"/>
        </w:rPr>
        <w:t>.</w:t>
      </w:r>
    </w:p>
    <w:p w:rsidR="00654664" w:rsidRPr="002358CB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center"/>
        <w:rPr>
          <w:b/>
          <w:color w:val="000000" w:themeColor="text1"/>
          <w:sz w:val="44"/>
          <w:szCs w:val="36"/>
          <w:u w:val="single"/>
        </w:rPr>
      </w:pPr>
      <w:r w:rsidRPr="002358CB">
        <w:rPr>
          <w:b/>
          <w:color w:val="000000" w:themeColor="text1"/>
          <w:sz w:val="44"/>
          <w:szCs w:val="36"/>
          <w:u w:val="single"/>
        </w:rPr>
        <w:t xml:space="preserve">тел.: (3955) </w:t>
      </w:r>
      <w:r w:rsidR="00113F55">
        <w:rPr>
          <w:b/>
          <w:color w:val="000000" w:themeColor="text1"/>
          <w:sz w:val="44"/>
          <w:szCs w:val="36"/>
          <w:u w:val="single"/>
        </w:rPr>
        <w:t>586-444</w:t>
      </w:r>
    </w:p>
    <w:p w:rsidR="00451FC9" w:rsidRDefault="00654664" w:rsidP="007E4708">
      <w:pPr>
        <w:widowControl w:val="0"/>
        <w:autoSpaceDE w:val="0"/>
        <w:autoSpaceDN w:val="0"/>
        <w:adjustRightInd w:val="0"/>
        <w:ind w:left="-284" w:right="-284" w:firstLine="567"/>
        <w:jc w:val="center"/>
        <w:rPr>
          <w:b/>
          <w:color w:val="000000" w:themeColor="text1"/>
          <w:sz w:val="44"/>
          <w:szCs w:val="36"/>
          <w:u w:val="single"/>
        </w:rPr>
      </w:pPr>
      <w:r w:rsidRPr="002358CB">
        <w:rPr>
          <w:b/>
          <w:color w:val="000000" w:themeColor="text1"/>
          <w:sz w:val="44"/>
          <w:szCs w:val="36"/>
          <w:u w:val="single"/>
        </w:rPr>
        <w:t xml:space="preserve">График работы: Пн. - Чт.: с 8.30 - 17.30 </w:t>
      </w:r>
    </w:p>
    <w:p w:rsidR="00654664" w:rsidRPr="002358CB" w:rsidRDefault="00451FC9" w:rsidP="00451FC9">
      <w:pPr>
        <w:widowControl w:val="0"/>
        <w:autoSpaceDE w:val="0"/>
        <w:autoSpaceDN w:val="0"/>
        <w:adjustRightInd w:val="0"/>
        <w:ind w:left="-284" w:right="-284" w:firstLine="2836"/>
        <w:jc w:val="center"/>
        <w:rPr>
          <w:b/>
          <w:color w:val="000000" w:themeColor="text1"/>
          <w:sz w:val="44"/>
          <w:szCs w:val="36"/>
          <w:u w:val="single"/>
        </w:rPr>
      </w:pPr>
      <w:proofErr w:type="spellStart"/>
      <w:r>
        <w:rPr>
          <w:b/>
          <w:color w:val="000000" w:themeColor="text1"/>
          <w:sz w:val="44"/>
          <w:szCs w:val="36"/>
          <w:u w:val="single"/>
        </w:rPr>
        <w:t>П</w:t>
      </w:r>
      <w:r w:rsidR="00654664" w:rsidRPr="002358CB">
        <w:rPr>
          <w:b/>
          <w:color w:val="000000" w:themeColor="text1"/>
          <w:sz w:val="44"/>
          <w:szCs w:val="36"/>
          <w:u w:val="single"/>
        </w:rPr>
        <w:t>т</w:t>
      </w:r>
      <w:proofErr w:type="spellEnd"/>
      <w:r w:rsidR="00654664" w:rsidRPr="002358CB">
        <w:rPr>
          <w:b/>
          <w:color w:val="000000" w:themeColor="text1"/>
          <w:sz w:val="44"/>
          <w:szCs w:val="36"/>
          <w:u w:val="single"/>
        </w:rPr>
        <w:t>: с 8.30 - 16.30</w:t>
      </w:r>
    </w:p>
    <w:p w:rsidR="00654664" w:rsidRPr="002358CB" w:rsidRDefault="00654664" w:rsidP="00451FC9">
      <w:pPr>
        <w:widowControl w:val="0"/>
        <w:autoSpaceDE w:val="0"/>
        <w:autoSpaceDN w:val="0"/>
        <w:adjustRightInd w:val="0"/>
        <w:ind w:left="-284" w:right="-284" w:firstLine="3261"/>
        <w:jc w:val="center"/>
        <w:rPr>
          <w:b/>
          <w:color w:val="000000" w:themeColor="text1"/>
          <w:sz w:val="44"/>
          <w:szCs w:val="36"/>
          <w:u w:val="single"/>
        </w:rPr>
      </w:pPr>
      <w:r w:rsidRPr="002358CB">
        <w:rPr>
          <w:b/>
          <w:color w:val="000000" w:themeColor="text1"/>
          <w:sz w:val="44"/>
          <w:szCs w:val="36"/>
          <w:u w:val="single"/>
        </w:rPr>
        <w:t>Обед: 13.00 - 14.00.</w:t>
      </w:r>
    </w:p>
    <w:p w:rsidR="00765F7D" w:rsidRDefault="00765F7D" w:rsidP="00654664">
      <w:pPr>
        <w:spacing w:before="280" w:after="280"/>
        <w:outlineLvl w:val="1"/>
        <w:rPr>
          <w:rFonts w:ascii="Arial" w:hAnsi="Arial" w:cs="Arial"/>
          <w:b/>
          <w:bCs/>
          <w:color w:val="00000A"/>
          <w:sz w:val="32"/>
          <w:szCs w:val="36"/>
        </w:rPr>
      </w:pPr>
    </w:p>
    <w:p w:rsidR="00654664" w:rsidRPr="00DB5A8A" w:rsidRDefault="007E4708" w:rsidP="00654664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A"/>
          <w:sz w:val="32"/>
          <w:szCs w:val="36"/>
        </w:rPr>
        <w:lastRenderedPageBreak/>
        <w:t>П</w:t>
      </w:r>
      <w:r w:rsidR="00654664" w:rsidRPr="00DB5A8A">
        <w:rPr>
          <w:rFonts w:ascii="Arial" w:hAnsi="Arial" w:cs="Arial"/>
          <w:b/>
          <w:bCs/>
          <w:color w:val="00000A"/>
          <w:sz w:val="32"/>
          <w:szCs w:val="36"/>
        </w:rPr>
        <w:t>риложение № 2. Форма. Декларация о характеристиках объекта недвижимости</w:t>
      </w:r>
    </w:p>
    <w:p w:rsidR="007E4708" w:rsidRPr="00120130" w:rsidRDefault="007E4708" w:rsidP="007E47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120130">
        <w:rPr>
          <w:sz w:val="16"/>
          <w:szCs w:val="16"/>
        </w:rPr>
        <w:t>2</w:t>
      </w:r>
    </w:p>
    <w:p w:rsidR="007E4708" w:rsidRDefault="007E4708" w:rsidP="007E47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</w:t>
      </w:r>
      <w:proofErr w:type="spellStart"/>
      <w:r>
        <w:rPr>
          <w:sz w:val="16"/>
          <w:szCs w:val="16"/>
        </w:rPr>
        <w:t>Росреестра</w:t>
      </w:r>
      <w:proofErr w:type="spellEnd"/>
    </w:p>
    <w:p w:rsidR="007E4708" w:rsidRDefault="007E4708" w:rsidP="007E4708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p w:rsidR="007E4708" w:rsidRPr="00763FFE" w:rsidRDefault="007E4708" w:rsidP="007E4708"/>
    <w:tbl>
      <w:tblPr>
        <w:tblW w:w="4661" w:type="dxa"/>
        <w:tblInd w:w="55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</w:tblGrid>
      <w:tr w:rsidR="007E4708" w:rsidRPr="00763FFE" w:rsidTr="00EE2621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708" w:rsidRPr="00763FFE" w:rsidRDefault="007E4708" w:rsidP="00EE2621">
            <w:pPr>
              <w:jc w:val="center"/>
            </w:pPr>
          </w:p>
        </w:tc>
      </w:tr>
      <w:tr w:rsidR="007E4708" w:rsidRPr="00691265" w:rsidTr="00EE2621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4708" w:rsidRDefault="007E4708" w:rsidP="00EE2621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:rsidR="007E4708" w:rsidRDefault="007E4708" w:rsidP="00EE2621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:rsidR="007E4708" w:rsidRPr="00691265" w:rsidRDefault="007E4708" w:rsidP="00EE2621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20130">
              <w:rPr>
                <w:iCs/>
                <w:sz w:val="14"/>
                <w:szCs w:val="14"/>
              </w:rPr>
              <w:t>с определением кадастровой стоимости)</w:t>
            </w:r>
          </w:p>
        </w:tc>
      </w:tr>
    </w:tbl>
    <w:p w:rsidR="007E4708" w:rsidRDefault="007E4708" w:rsidP="007E4708"/>
    <w:p w:rsidR="007E4708" w:rsidRPr="00763FFE" w:rsidRDefault="007E4708" w:rsidP="007E4708"/>
    <w:p w:rsidR="007E4708" w:rsidRPr="00480ACC" w:rsidRDefault="007E4708" w:rsidP="007E4708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7E4708" w:rsidRDefault="007E4708" w:rsidP="007E4708"/>
    <w:p w:rsidR="007E4708" w:rsidRDefault="007E4708" w:rsidP="007E4708"/>
    <w:p w:rsidR="007E4708" w:rsidRDefault="007E4708" w:rsidP="007E4708">
      <w:pPr>
        <w:jc w:val="right"/>
      </w:pPr>
      <w:r w:rsidRPr="00120130">
        <w:t>Раздел 1</w:t>
      </w:r>
    </w:p>
    <w:p w:rsidR="007E4708" w:rsidRDefault="007E4708" w:rsidP="007E4708"/>
    <w:p w:rsidR="007E4708" w:rsidRPr="00120130" w:rsidRDefault="007E4708" w:rsidP="007E4708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:rsidR="007E4708" w:rsidRPr="00120130" w:rsidRDefault="007E4708" w:rsidP="007E4708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заявителе</w:t>
      </w:r>
      <w:r>
        <w:rPr>
          <w:sz w:val="26"/>
          <w:szCs w:val="26"/>
          <w:lang w:val="en-US"/>
        </w:rPr>
        <w:t xml:space="preserve"> </w:t>
      </w:r>
      <w:r w:rsidRPr="00120130">
        <w:rPr>
          <w:sz w:val="26"/>
          <w:szCs w:val="26"/>
        </w:rPr>
        <w:t>(представителе заявителя)</w:t>
      </w:r>
    </w:p>
    <w:p w:rsidR="007E4708" w:rsidRDefault="007E4708" w:rsidP="007E4708"/>
    <w:tbl>
      <w:tblPr>
        <w:tblW w:w="1073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1346"/>
        <w:gridCol w:w="3419"/>
        <w:gridCol w:w="168"/>
        <w:gridCol w:w="2268"/>
        <w:gridCol w:w="210"/>
      </w:tblGrid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№</w:t>
            </w:r>
          </w:p>
          <w:p w:rsidR="007E4708" w:rsidRPr="00377413" w:rsidRDefault="007E4708" w:rsidP="00EE262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377413" w:rsidRDefault="007E4708" w:rsidP="00EE2621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377413" w:rsidRDefault="007E4708" w:rsidP="00EE2621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характеристики</w:t>
            </w: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7E4708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7E4708">
            <w:pPr>
              <w:ind w:left="538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3</w:t>
            </w:r>
          </w:p>
        </w:tc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Фамилия, имя, отчество физического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0B2D1C" w:rsidTr="007E4708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7E4708" w:rsidRDefault="007E4708" w:rsidP="007E4708"/>
    <w:p w:rsidR="007E4708" w:rsidRDefault="007E4708" w:rsidP="007E4708"/>
    <w:p w:rsidR="007E4708" w:rsidRDefault="007E4708" w:rsidP="007E4708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7E4708" w:rsidRPr="00763FFE" w:rsidTr="00EE2621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7E4708" w:rsidRPr="00763FFE" w:rsidRDefault="007E4708" w:rsidP="00EE2621">
            <w:pPr>
              <w:jc w:val="center"/>
            </w:pPr>
          </w:p>
        </w:tc>
      </w:tr>
      <w:tr w:rsidR="007E4708" w:rsidRPr="00691265" w:rsidTr="00EE2621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7E4708" w:rsidRPr="00691265" w:rsidRDefault="007E4708" w:rsidP="00EE2621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7E4708" w:rsidRPr="00763FFE" w:rsidRDefault="007E4708" w:rsidP="007E4708"/>
    <w:p w:rsidR="007E4708" w:rsidRPr="0027466E" w:rsidRDefault="007E4708" w:rsidP="007E4708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7E4708" w:rsidRPr="00377413" w:rsidTr="00EE2621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362A5E" w:rsidTr="00EE2621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E4708" w:rsidRPr="00362A5E" w:rsidTr="00EE2621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</w:tr>
      <w:tr w:rsidR="007E4708" w:rsidRPr="00362A5E" w:rsidTr="00EE2621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E4708" w:rsidRPr="00362A5E" w:rsidTr="00EE2621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</w:tr>
      <w:tr w:rsidR="007E4708" w:rsidRPr="00362A5E" w:rsidTr="00EE2621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E4708" w:rsidRPr="00362A5E" w:rsidTr="00EE2621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</w:tr>
      <w:tr w:rsidR="007E4708" w:rsidRPr="00362A5E" w:rsidTr="00EE2621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E4708" w:rsidRPr="00362A5E" w:rsidTr="00EE2621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  <w:p w:rsidR="007E4708" w:rsidRDefault="007E4708" w:rsidP="00EE2621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7E4708" w:rsidRDefault="007E4708" w:rsidP="00EE2621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7E4708" w:rsidRDefault="007E4708" w:rsidP="00EE2621">
            <w:pPr>
              <w:ind w:left="57" w:right="57"/>
            </w:pPr>
          </w:p>
          <w:p w:rsidR="007E4708" w:rsidRPr="00362A5E" w:rsidRDefault="007E4708" w:rsidP="00EE2621">
            <w:pPr>
              <w:ind w:left="57" w:right="57"/>
            </w:pPr>
          </w:p>
        </w:tc>
      </w:tr>
      <w:tr w:rsidR="007E4708" w:rsidRPr="00362A5E" w:rsidTr="00EE2621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24" w:type="dxa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182" w:type="dxa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</w:pPr>
          </w:p>
        </w:tc>
      </w:tr>
      <w:tr w:rsidR="007E4708" w:rsidRPr="00362A5E" w:rsidTr="00EE2621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362A5E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7E4708" w:rsidRDefault="007E4708" w:rsidP="007E4708"/>
    <w:p w:rsidR="007E4708" w:rsidRDefault="007E4708" w:rsidP="007E4708"/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</w:p>
    <w:p w:rsidR="007E4708" w:rsidRDefault="007E4708" w:rsidP="007E4708">
      <w:pPr>
        <w:jc w:val="right"/>
      </w:pPr>
      <w:r w:rsidRPr="00362A5E">
        <w:lastRenderedPageBreak/>
        <w:t>Раздел 2</w:t>
      </w:r>
    </w:p>
    <w:p w:rsidR="007E4708" w:rsidRDefault="007E4708" w:rsidP="007E4708"/>
    <w:p w:rsidR="007E4708" w:rsidRPr="00362A5E" w:rsidRDefault="007E4708" w:rsidP="007E4708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7E4708" w:rsidRPr="00362A5E" w:rsidRDefault="007E4708" w:rsidP="007E4708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7E4708" w:rsidRDefault="007E4708" w:rsidP="007E470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36"/>
        <w:gridCol w:w="2156"/>
        <w:gridCol w:w="112"/>
        <w:gridCol w:w="723"/>
        <w:gridCol w:w="3588"/>
        <w:gridCol w:w="84"/>
        <w:gridCol w:w="56"/>
        <w:gridCol w:w="2156"/>
        <w:gridCol w:w="210"/>
      </w:tblGrid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№</w:t>
            </w:r>
          </w:p>
          <w:p w:rsidR="007E4708" w:rsidRPr="00377413" w:rsidRDefault="007E4708" w:rsidP="00EE262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377413" w:rsidRDefault="007E4708" w:rsidP="00EE2621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377413" w:rsidRDefault="007E4708" w:rsidP="00EE2621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характеристики</w:t>
            </w:r>
            <w:r>
              <w:t xml:space="preserve">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377413" w:rsidRDefault="007E4708" w:rsidP="00EE2621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 декларации, в соответствии с разделом 4 декларации</w:t>
            </w: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том, что земельный участок полностью или частично расположен в границах зоны с 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том, что земельный участок расположен в границах особо охраняемой природной территории, охотничьих угодий, лесничеств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9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том, что земельный участок расположен в 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наличии/отсутствии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 соответствующем земельном участке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13.2.2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сетей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газораспределения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которым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объект</w:t>
            </w:r>
            <w:r>
              <w:t xml:space="preserve"> </w:t>
            </w:r>
            <w:r w:rsidRPr="00737125">
              <w:rPr>
                <w:rFonts w:hint="eastAsia"/>
              </w:rPr>
              <w:t>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сети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которой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возможно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Наличие/отсутствие централизованного подключения к системе водоснабжения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Наличие/отсутствие централизованного подключения к системе теплоснабжения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централизованного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водоотведения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водоотведения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Удаленность земельного участка</w:t>
            </w:r>
            <w:r w:rsidRPr="008D5A86">
              <w:t xml:space="preserve"> </w:t>
            </w:r>
            <w:r>
              <w:t>от ближайшего водного объекта</w:t>
            </w:r>
            <w:r w:rsidRPr="008D5A86">
              <w:t xml:space="preserve"> </w:t>
            </w:r>
            <w:r>
              <w:t>(в метрах), его тип</w:t>
            </w:r>
            <w:r w:rsidRPr="008D5A86">
              <w:t xml:space="preserve"> </w:t>
            </w:r>
            <w:r>
              <w:t>и наименование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Удаленность земельного участка от железнодорожных вокзалов/станций (в метрах)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использования территорий (в метрах)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19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0B2D1C" w:rsidTr="00EE2621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7E4708" w:rsidRDefault="007E4708" w:rsidP="007E4708"/>
    <w:p w:rsidR="007E4708" w:rsidRDefault="007E4708" w:rsidP="007E4708"/>
    <w:p w:rsidR="007E4708" w:rsidRDefault="007E4708" w:rsidP="007E4708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7E4708" w:rsidRPr="00763FFE" w:rsidTr="00EE2621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7E4708" w:rsidRPr="00763FFE" w:rsidRDefault="007E4708" w:rsidP="00EE2621">
            <w:pPr>
              <w:jc w:val="center"/>
            </w:pPr>
          </w:p>
        </w:tc>
      </w:tr>
      <w:tr w:rsidR="007E4708" w:rsidRPr="00691265" w:rsidTr="00EE2621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7E4708" w:rsidRPr="00691265" w:rsidRDefault="007E4708" w:rsidP="00EE2621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7E4708" w:rsidRPr="00763FFE" w:rsidRDefault="007E4708" w:rsidP="007E4708"/>
    <w:p w:rsidR="007E4708" w:rsidRDefault="007E4708" w:rsidP="007E4708">
      <w:pPr>
        <w:jc w:val="right"/>
      </w:pPr>
      <w:r>
        <w:br w:type="page"/>
      </w:r>
      <w:r w:rsidRPr="008D5A86">
        <w:lastRenderedPageBreak/>
        <w:t>Раздел 3</w:t>
      </w:r>
    </w:p>
    <w:p w:rsidR="007E4708" w:rsidRDefault="007E4708" w:rsidP="007E4708"/>
    <w:p w:rsidR="007E4708" w:rsidRPr="008D5A86" w:rsidRDefault="007E4708" w:rsidP="007E4708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7E4708" w:rsidRPr="008D5A86" w:rsidRDefault="007E4708" w:rsidP="007E4708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7E4708" w:rsidRPr="008D5A86" w:rsidRDefault="007E4708" w:rsidP="007E4708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 xml:space="preserve">строительства, </w:t>
      </w:r>
      <w:proofErr w:type="spellStart"/>
      <w:r w:rsidRPr="008D5A86">
        <w:rPr>
          <w:sz w:val="26"/>
          <w:szCs w:val="26"/>
        </w:rPr>
        <w:t>машино</w:t>
      </w:r>
      <w:proofErr w:type="spellEnd"/>
      <w:r w:rsidRPr="008D5A86">
        <w:rPr>
          <w:sz w:val="26"/>
          <w:szCs w:val="26"/>
        </w:rPr>
        <w:t>-места)</w:t>
      </w:r>
    </w:p>
    <w:p w:rsidR="007E4708" w:rsidRDefault="007E4708" w:rsidP="007E4708"/>
    <w:p w:rsidR="007E4708" w:rsidRPr="00252262" w:rsidRDefault="007E4708" w:rsidP="007E4708">
      <w:pPr>
        <w:rPr>
          <w:sz w:val="2"/>
          <w:szCs w:val="2"/>
        </w:rPr>
      </w:pPr>
    </w:p>
    <w:tbl>
      <w:tblPr>
        <w:tblW w:w="105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313"/>
        <w:gridCol w:w="4073"/>
        <w:gridCol w:w="2422"/>
      </w:tblGrid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№</w:t>
            </w:r>
          </w:p>
          <w:p w:rsidR="007E4708" w:rsidRDefault="007E4708" w:rsidP="00EE262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120130" w:rsidRDefault="007E4708" w:rsidP="00EE2621">
            <w:pPr>
              <w:ind w:left="57" w:right="57"/>
              <w:jc w:val="center"/>
            </w:pPr>
            <w:r w:rsidRPr="008D5A86">
              <w:t>Наименование 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Pr="00120130" w:rsidRDefault="007E4708" w:rsidP="00EE2621">
            <w:pPr>
              <w:ind w:left="57" w:right="57"/>
              <w:jc w:val="center"/>
            </w:pPr>
            <w:r w:rsidRPr="00EB191B">
              <w:t>Значение</w:t>
            </w:r>
            <w:r>
              <w:t xml:space="preserve"> </w:t>
            </w:r>
            <w:r w:rsidRPr="00EB191B">
              <w:t>(описание)</w:t>
            </w:r>
            <w:r>
              <w:t xml:space="preserve"> </w:t>
            </w:r>
            <w:r w:rsidRPr="00EB191B">
              <w:t>характеристики</w:t>
            </w:r>
            <w:r>
              <w:t xml:space="preserve"> </w:t>
            </w:r>
            <w:r w:rsidRPr="00EB191B">
              <w:t>(если значение (описание)</w:t>
            </w:r>
            <w:r>
              <w:t xml:space="preserve"> </w:t>
            </w:r>
            <w:r w:rsidRPr="00EB191B">
              <w:t>не заявляется,</w:t>
            </w:r>
            <w:r>
              <w:t xml:space="preserve"> </w:t>
            </w:r>
            <w:r w:rsidRPr="00EB191B">
              <w:t>соответствующие ему пункты</w:t>
            </w:r>
            <w:r>
              <w:t xml:space="preserve"> </w:t>
            </w:r>
            <w:r w:rsidRPr="00EB191B">
              <w:t>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 w:rsidRPr="00EB191B">
              <w:t>Порядковый номер</w:t>
            </w:r>
            <w:r>
              <w:t xml:space="preserve"> </w:t>
            </w:r>
            <w:r w:rsidRPr="00EB191B">
              <w:t>документа</w:t>
            </w:r>
            <w:r>
              <w:t xml:space="preserve"> </w:t>
            </w:r>
            <w:r w:rsidRPr="00EB191B">
              <w:t>(копии</w:t>
            </w:r>
            <w:r>
              <w:t xml:space="preserve"> </w:t>
            </w:r>
            <w:r w:rsidRPr="00EB191B">
              <w:t>документа)</w:t>
            </w:r>
            <w:r>
              <w:t>/</w:t>
            </w:r>
            <w:r w:rsidRPr="00EB191B">
              <w:t>материала,</w:t>
            </w:r>
            <w:r>
              <w:t xml:space="preserve"> </w:t>
            </w:r>
            <w:r w:rsidRPr="00EB191B">
              <w:t>подтверждающего</w:t>
            </w:r>
            <w:r>
              <w:t xml:space="preserve">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EB191B">
              <w:t>Вид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</w:tbl>
    <w:p w:rsidR="007E4708" w:rsidRDefault="007E4708" w:rsidP="007E4708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7E4708" w:rsidRPr="00763FFE" w:rsidTr="00EE2621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7E4708" w:rsidRPr="00763FFE" w:rsidRDefault="007E4708" w:rsidP="00EE2621">
            <w:pPr>
              <w:jc w:val="center"/>
            </w:pPr>
          </w:p>
        </w:tc>
      </w:tr>
      <w:tr w:rsidR="007E4708" w:rsidRPr="00691265" w:rsidTr="007E4708">
        <w:trPr>
          <w:jc w:val="right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4708" w:rsidRPr="00691265" w:rsidRDefault="007E4708" w:rsidP="00EE2621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  <w:tr w:rsidR="007E4708" w:rsidRPr="00691265" w:rsidTr="00EE2621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7E4708" w:rsidRDefault="007E4708" w:rsidP="00EE2621">
            <w:pPr>
              <w:jc w:val="center"/>
              <w:rPr>
                <w:sz w:val="14"/>
                <w:szCs w:val="14"/>
              </w:rPr>
            </w:pPr>
          </w:p>
          <w:p w:rsidR="007E4708" w:rsidRDefault="007E4708" w:rsidP="00EE2621">
            <w:pPr>
              <w:jc w:val="center"/>
              <w:rPr>
                <w:sz w:val="14"/>
                <w:szCs w:val="14"/>
              </w:rPr>
            </w:pPr>
          </w:p>
          <w:p w:rsidR="007E4708" w:rsidRPr="00691265" w:rsidRDefault="007E4708" w:rsidP="00EE26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7E4708" w:rsidRPr="005B3D26" w:rsidRDefault="007E4708" w:rsidP="007E4708">
      <w:pPr>
        <w:rPr>
          <w:sz w:val="2"/>
          <w:szCs w:val="2"/>
        </w:rPr>
      </w:pPr>
    </w:p>
    <w:tbl>
      <w:tblPr>
        <w:tblW w:w="105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313"/>
        <w:gridCol w:w="4073"/>
        <w:gridCol w:w="2422"/>
      </w:tblGrid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8.1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Материал основных несущих конструкций, перекрытий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Дата окончания проведения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Дата окончания проведения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Вид или виды разрешенного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B3D26">
              <w:t>Процент физического износа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7E4708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</w:tbl>
    <w:p w:rsidR="007E4708" w:rsidRDefault="007E4708" w:rsidP="007E4708"/>
    <w:p w:rsidR="007E4708" w:rsidRDefault="007E4708" w:rsidP="007E4708"/>
    <w:p w:rsidR="007E4708" w:rsidRDefault="007E4708" w:rsidP="007E4708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7E4708" w:rsidRPr="00763FFE" w:rsidTr="00EE2621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7E4708" w:rsidRPr="00763FFE" w:rsidRDefault="007E4708" w:rsidP="00EE2621">
            <w:pPr>
              <w:jc w:val="center"/>
            </w:pPr>
          </w:p>
        </w:tc>
      </w:tr>
      <w:tr w:rsidR="007E4708" w:rsidRPr="00691265" w:rsidTr="00EE2621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7E4708" w:rsidRPr="00691265" w:rsidRDefault="007E4708" w:rsidP="00EE2621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7E4708" w:rsidRPr="00763FFE" w:rsidRDefault="007E4708" w:rsidP="007E470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Наличие/отсутствие подключения к электрическим сетям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lastRenderedPageBreak/>
              <w:t>23.4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  <w:r>
              <w:t>Иные характеристики объекта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120130" w:rsidRDefault="007E4708" w:rsidP="00EE2621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0B2D1C" w:rsidTr="00EE2621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/>
    <w:p w:rsidR="007E4708" w:rsidRDefault="007E4708" w:rsidP="007E4708">
      <w:pPr>
        <w:jc w:val="right"/>
      </w:pPr>
      <w:r w:rsidRPr="005F51EC">
        <w:lastRenderedPageBreak/>
        <w:t>Раздел 4</w:t>
      </w:r>
    </w:p>
    <w:p w:rsidR="007E4708" w:rsidRDefault="007E4708" w:rsidP="007E4708"/>
    <w:p w:rsidR="007E4708" w:rsidRDefault="007E4708" w:rsidP="007E4708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7E4708" w:rsidRPr="005F51EC" w:rsidRDefault="007E4708" w:rsidP="007E4708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7E4708" w:rsidRDefault="007E4708" w:rsidP="007E470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>
              <w:t>№</w:t>
            </w:r>
          </w:p>
          <w:p w:rsidR="007E4708" w:rsidRDefault="007E4708" w:rsidP="00EE262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7E4708" w:rsidRDefault="007E4708" w:rsidP="00EE2621">
            <w:pPr>
              <w:ind w:left="57" w:right="57"/>
              <w:jc w:val="center"/>
            </w:pPr>
            <w:r w:rsidRPr="005F51EC">
              <w:t>и материалов,</w:t>
            </w:r>
            <w:r>
              <w:t xml:space="preserve"> </w:t>
            </w:r>
            <w:r w:rsidRPr="005F51EC">
              <w:t>прилагаемых к декларации</w:t>
            </w: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5F51EC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5F51EC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5F51EC" w:rsidRDefault="007E4708" w:rsidP="00EE2621">
            <w:pPr>
              <w:ind w:left="57" w:right="57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377413" w:rsidTr="00EE2621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E4708" w:rsidRDefault="007E4708" w:rsidP="00EE2621">
            <w:pPr>
              <w:ind w:left="57" w:right="57"/>
              <w:jc w:val="center"/>
            </w:pPr>
          </w:p>
        </w:tc>
      </w:tr>
      <w:tr w:rsidR="007E4708" w:rsidRPr="000B2D1C" w:rsidTr="00EE2621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08" w:rsidRDefault="007E4708" w:rsidP="00EE262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4708" w:rsidRPr="000B2D1C" w:rsidRDefault="007E4708" w:rsidP="00EE262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7E4708" w:rsidRDefault="007E4708" w:rsidP="007E4708"/>
    <w:p w:rsidR="007E4708" w:rsidRDefault="007E4708" w:rsidP="007E4708"/>
    <w:p w:rsidR="007E4708" w:rsidRDefault="007E4708" w:rsidP="007E4708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7E4708" w:rsidRPr="00763FFE" w:rsidTr="00EE2621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7E4708" w:rsidRPr="00763FFE" w:rsidRDefault="007E4708" w:rsidP="00EE2621">
            <w:pPr>
              <w:jc w:val="center"/>
            </w:pPr>
          </w:p>
        </w:tc>
      </w:tr>
      <w:tr w:rsidR="007E4708" w:rsidRPr="00691265" w:rsidTr="00EE2621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7E4708" w:rsidRPr="00691265" w:rsidRDefault="007E4708" w:rsidP="00EE2621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7E4708" w:rsidRPr="00763FFE" w:rsidRDefault="007E4708" w:rsidP="007E4708"/>
    <w:p w:rsidR="0069781C" w:rsidRPr="002358CB" w:rsidRDefault="0069781C" w:rsidP="007E4708">
      <w:pPr>
        <w:spacing w:before="280" w:after="280"/>
        <w:ind w:left="-426"/>
        <w:jc w:val="right"/>
        <w:rPr>
          <w:color w:val="000000" w:themeColor="text1"/>
        </w:rPr>
      </w:pPr>
    </w:p>
    <w:sectPr w:rsidR="0069781C" w:rsidRPr="002358CB" w:rsidSect="007E4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4"/>
    <w:rsid w:val="00034D59"/>
    <w:rsid w:val="00113F55"/>
    <w:rsid w:val="002358CB"/>
    <w:rsid w:val="00451FC9"/>
    <w:rsid w:val="00487F84"/>
    <w:rsid w:val="005B7C22"/>
    <w:rsid w:val="006211FB"/>
    <w:rsid w:val="00627629"/>
    <w:rsid w:val="00654664"/>
    <w:rsid w:val="0069781C"/>
    <w:rsid w:val="00765F7D"/>
    <w:rsid w:val="007E4708"/>
    <w:rsid w:val="00B671B0"/>
    <w:rsid w:val="00CF2FC0"/>
    <w:rsid w:val="00D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1EC8-DE22-44E0-907F-D64205A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6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bu_cg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Наталия Андреевна</dc:creator>
  <cp:lastModifiedBy>Белова Ирина Олеговна</cp:lastModifiedBy>
  <cp:revision>2</cp:revision>
  <cp:lastPrinted>2022-04-22T03:45:00Z</cp:lastPrinted>
  <dcterms:created xsi:type="dcterms:W3CDTF">2022-04-25T08:16:00Z</dcterms:created>
  <dcterms:modified xsi:type="dcterms:W3CDTF">2022-04-25T08:16:00Z</dcterms:modified>
</cp:coreProperties>
</file>